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FE7" w14:textId="2AB0ED37" w:rsidR="00C46C9C" w:rsidRPr="000B41CE" w:rsidRDefault="001E0C27" w:rsidP="000B41CE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0B41C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1CF2A3" wp14:editId="118E6619">
            <wp:extent cx="929105" cy="54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6072" w14:textId="14AAD6E6" w:rsidR="00BF5D83" w:rsidRPr="00266A98" w:rsidRDefault="00436349" w:rsidP="00BF5D83">
      <w:pPr>
        <w:pStyle w:val="NoSpacing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6A98">
        <w:rPr>
          <w:rFonts w:ascii="Arial" w:hAnsi="Arial" w:cs="Arial"/>
          <w:b/>
          <w:sz w:val="24"/>
          <w:szCs w:val="24"/>
        </w:rPr>
        <w:t xml:space="preserve">Welcome to </w:t>
      </w:r>
      <w:r w:rsidR="00C776BC" w:rsidRPr="00266A98">
        <w:rPr>
          <w:rFonts w:ascii="Arial" w:hAnsi="Arial" w:cs="Arial"/>
          <w:b/>
          <w:sz w:val="24"/>
          <w:szCs w:val="24"/>
        </w:rPr>
        <w:t>Reception</w:t>
      </w:r>
    </w:p>
    <w:p w14:paraId="59832987" w14:textId="7324E91B" w:rsidR="00BF5D83" w:rsidRPr="00266A98" w:rsidRDefault="00BF5D83" w:rsidP="00BF5D83">
      <w:pPr>
        <w:spacing w:after="120" w:line="276" w:lineRule="auto"/>
        <w:jc w:val="both"/>
        <w:rPr>
          <w:rFonts w:ascii="Arial" w:hAnsi="Arial" w:cs="Arial"/>
          <w:bCs/>
        </w:rPr>
      </w:pPr>
      <w:r w:rsidRPr="00266A98">
        <w:rPr>
          <w:rFonts w:ascii="Arial" w:hAnsi="Arial" w:cs="Arial"/>
          <w:bCs/>
        </w:rPr>
        <w:t>Welcome to Reception, we are looking forward to the start of a new school year and sharing all the great learning experiences we have in store for your child. Keeping you as parents/carers involved in your child’s learning is very important to us, so we would like to share some important information with you.</w:t>
      </w:r>
    </w:p>
    <w:p w14:paraId="33BDA705" w14:textId="386CCC42" w:rsidR="00C20B42" w:rsidRPr="000B41CE" w:rsidRDefault="00862A71" w:rsidP="00C776BC">
      <w:pPr>
        <w:jc w:val="center"/>
        <w:rPr>
          <w:rFonts w:ascii="Arial" w:hAnsi="Arial" w:cs="Arial"/>
          <w:b/>
          <w:sz w:val="20"/>
          <w:szCs w:val="20"/>
        </w:rPr>
      </w:pPr>
      <w:r w:rsidRPr="00266A98">
        <w:rPr>
          <w:rFonts w:ascii="Arial" w:hAnsi="Arial" w:cs="Arial"/>
          <w:b/>
          <w:sz w:val="24"/>
          <w:szCs w:val="24"/>
        </w:rPr>
        <w:t>202</w:t>
      </w:r>
      <w:r w:rsidR="00406CD1" w:rsidRPr="00266A98">
        <w:rPr>
          <w:rFonts w:ascii="Arial" w:hAnsi="Arial" w:cs="Arial"/>
          <w:b/>
          <w:sz w:val="24"/>
          <w:szCs w:val="24"/>
        </w:rPr>
        <w:t>4</w:t>
      </w:r>
      <w:r w:rsidRPr="00266A98">
        <w:rPr>
          <w:rFonts w:ascii="Arial" w:hAnsi="Arial" w:cs="Arial"/>
          <w:b/>
          <w:sz w:val="24"/>
          <w:szCs w:val="24"/>
        </w:rPr>
        <w:t>-2</w:t>
      </w:r>
      <w:r w:rsidR="00406CD1" w:rsidRPr="00266A98">
        <w:rPr>
          <w:rFonts w:ascii="Arial" w:hAnsi="Arial" w:cs="Arial"/>
          <w:b/>
          <w:sz w:val="24"/>
          <w:szCs w:val="24"/>
        </w:rPr>
        <w:t>5</w:t>
      </w:r>
      <w:r w:rsidRPr="00266A98">
        <w:rPr>
          <w:rFonts w:ascii="Arial" w:hAnsi="Arial" w:cs="Arial"/>
          <w:b/>
          <w:sz w:val="24"/>
          <w:szCs w:val="24"/>
        </w:rPr>
        <w:t xml:space="preserve"> </w:t>
      </w:r>
      <w:r w:rsidR="00FC5ACC" w:rsidRPr="00266A98">
        <w:rPr>
          <w:rFonts w:ascii="Arial" w:hAnsi="Arial" w:cs="Arial"/>
          <w:b/>
          <w:sz w:val="24"/>
          <w:szCs w:val="24"/>
        </w:rPr>
        <w:t>Reception</w:t>
      </w:r>
      <w:r w:rsidR="00C834B1" w:rsidRPr="00266A98">
        <w:rPr>
          <w:rFonts w:ascii="Arial" w:hAnsi="Arial" w:cs="Arial"/>
          <w:b/>
          <w:sz w:val="24"/>
          <w:szCs w:val="24"/>
        </w:rPr>
        <w:t xml:space="preserve"> Team</w:t>
      </w:r>
      <w:r w:rsidR="006F719C" w:rsidRPr="000B41C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0DE27" wp14:editId="577A0A91">
                <wp:simplePos x="0" y="0"/>
                <wp:positionH relativeFrom="margin">
                  <wp:posOffset>619125</wp:posOffset>
                </wp:positionH>
                <wp:positionV relativeFrom="paragraph">
                  <wp:posOffset>1368425</wp:posOffset>
                </wp:positionV>
                <wp:extent cx="5343525" cy="5143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95460" w14:textId="22446B1C" w:rsidR="00C20B42" w:rsidRPr="000E5A92" w:rsidRDefault="00F51859" w:rsidP="00F51859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719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F719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E5A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64E3" w:rsidRPr="000E5A9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Mrs Whitehead</w:t>
                            </w:r>
                            <w:r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Mrs</w:t>
                            </w:r>
                            <w:r w:rsidR="00C20B42"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C64E3"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Rigg</w:t>
                            </w:r>
                            <w:r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="00130E57"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E5A92"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0B42" w:rsidRPr="000E5A9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Mrs Booth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DE27" id="Rectangle 4" o:spid="_x0000_s1026" style="position:absolute;left:0;text-align:left;margin-left:48.75pt;margin-top:107.75pt;width:420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Z3iAIAAGcFAAAOAAAAZHJzL2Uyb0RvYy54bWysVE1v2zAMvQ/YfxB0X52kyT6COkXQosOA&#10;oi3aDj0rshQbkESNUmJnv36U7LhdO+wwLAdFFMlH8pnk2XlnDdsrDA24kk9PJpwpJ6Fq3Lbk3x+v&#10;PnzmLEThKmHAqZIfVODnq/fvzlq/VDOowVQKGYG4sGx9yesY/bIogqyVFeEEvHKk1IBWRBJxW1Qo&#10;WkK3pphNJh+LFrDyCFKFQK+XvZKvMr7WSsZbrYOKzJSccov5xHxu0lmszsRyi8LXjRzSEP+QhRWN&#10;o6Aj1KWIgu2weQNlG4kQQMcTCbYArRupcg1UzXTyqpqHWniVayFygh9pCv8PVt7s75A1VcnnnDlh&#10;6RPdE2nCbY1i80RP68OSrB78HQ5SoGuqtdNo0z9VwbpM6WGkVHWRSXpcnM5PF7MFZ5J0iykJmfPi&#10;2dtjiF8VWJYuJUeKnpkU++sQKSKZHk1SMAdXjTH5sxn32wMZppciJdynmG/xYFSyM+5eaaqUkprl&#10;ALnH1IVBthfUHUJK5eK0V9WiUv3zYkK/xAPBjx5ZyoAJWVNCI/YAkPr3LXYPM9gnV5VbdHSe/C2x&#10;3nn0yJHBxdHZNg7wTwCGqhoi9/ZHknpqEkux23Rkkq4bqA7UEgj9rAQvrxr6MtcixDuBNBw0RjTw&#10;8ZYObaAtOQw3zmrAn396T/bUs6TlrKVhK3n4sROoODPfHHXzl+l8nqYzC/PFpxkJ+FKzealxO3sB&#10;9MWmtFq8zNdkH83xqhHsE+2FdYpKKuEkxS65jHgULmK/BGizSLVeZzOaSC/itXvwMoEnglPnPXZP&#10;Av3QnpEa+waOgymWr7q0t02eDta7CLrJLfzM60A9TXPuoWHzpHXxUs5Wz/tx9QsAAP//AwBQSwME&#10;FAAGAAgAAAAhAIJ1vp/fAAAACgEAAA8AAABkcnMvZG93bnJldi54bWxMj81OwzAQhO9IvIO1SNyo&#10;06KUJsSpAAkh1AOiwN2xt0lEvI5i56dvz3KC2+7OaPabYr+4Tkw4hNaTgvUqAYFkvG2pVvD58Xyz&#10;AxGiJqs7T6jgjAH25eVFoXPrZ3rH6RhrwSEUcq2gibHPpQymQafDyvdIrJ384HTkdailHfTM4a6T&#10;myTZSqdb4g+N7vGpQfN9HJ2CL396nJ2p6HU6v7Xjy2EwZndQ6vpqebgHEXGJf2b4xWd0KJmp8iPZ&#10;IDoF2V3KTgWbdcoDG7LbjMtVfMm2KciykP8rlD8AAAD//wMAUEsBAi0AFAAGAAgAAAAhALaDOJL+&#10;AAAA4QEAABMAAAAAAAAAAAAAAAAAAAAAAFtDb250ZW50X1R5cGVzXS54bWxQSwECLQAUAAYACAAA&#10;ACEAOP0h/9YAAACUAQAACwAAAAAAAAAAAAAAAAAvAQAAX3JlbHMvLnJlbHNQSwECLQAUAAYACAAA&#10;ACEAfw2Wd4gCAABnBQAADgAAAAAAAAAAAAAAAAAuAgAAZHJzL2Uyb0RvYy54bWxQSwECLQAUAAYA&#10;CAAAACEAgnW+n98AAAAKAQAADwAAAAAAAAAAAAAAAADiBAAAZHJzL2Rvd25yZXYueG1sUEsFBgAA&#10;AAAEAAQA8wAAAO4FAAAAAA==&#10;" filled="f" stroked="f" strokeweight="1pt">
                <v:textbox>
                  <w:txbxContent>
                    <w:p w14:paraId="0AB95460" w14:textId="22446B1C" w:rsidR="00C20B42" w:rsidRPr="000E5A92" w:rsidRDefault="00F51859" w:rsidP="00F51859">
                      <w:pPr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6F719C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F719C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E5A92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5C64E3" w:rsidRPr="000E5A92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Mrs Whitehead</w:t>
                      </w:r>
                      <w:r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Mrs</w:t>
                      </w:r>
                      <w:r w:rsidR="00C20B42"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5C64E3"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Rigg</w:t>
                      </w:r>
                      <w:r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130E57"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0E5A92"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20B42" w:rsidRPr="000E5A9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Mrs Booth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7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</w:tblGrid>
      <w:tr w:rsidR="005C64E3" w:rsidRPr="000B41CE" w14:paraId="4236D337" w14:textId="77777777" w:rsidTr="005C64E3">
        <w:trPr>
          <w:trHeight w:val="2407"/>
          <w:jc w:val="center"/>
        </w:trPr>
        <w:tc>
          <w:tcPr>
            <w:tcW w:w="1843" w:type="dxa"/>
            <w:vAlign w:val="center"/>
          </w:tcPr>
          <w:p w14:paraId="306FF92C" w14:textId="0C269F84" w:rsidR="005C64E3" w:rsidRPr="000B41CE" w:rsidRDefault="005C64E3" w:rsidP="00862A7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B6CE3F" w14:textId="40C233F0" w:rsidR="005C64E3" w:rsidRPr="000B41CE" w:rsidRDefault="005C64E3" w:rsidP="00C8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4E3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76B6936E" wp14:editId="113665C1">
                  <wp:simplePos x="0" y="0"/>
                  <wp:positionH relativeFrom="column">
                    <wp:posOffset>-474345</wp:posOffset>
                  </wp:positionH>
                  <wp:positionV relativeFrom="paragraph">
                    <wp:posOffset>-440690</wp:posOffset>
                  </wp:positionV>
                  <wp:extent cx="784225" cy="1249045"/>
                  <wp:effectExtent l="0" t="0" r="0" b="8255"/>
                  <wp:wrapNone/>
                  <wp:docPr id="7" name="Picture 7" descr="Sam White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m Whiteh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82" r="18034" b="4994"/>
                          <a:stretch/>
                        </pic:blipFill>
                        <pic:spPr bwMode="auto">
                          <a:xfrm>
                            <a:off x="0" y="0"/>
                            <a:ext cx="78422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Align w:val="center"/>
          </w:tcPr>
          <w:p w14:paraId="4A1328BE" w14:textId="367D510C" w:rsidR="005C64E3" w:rsidRPr="000B41CE" w:rsidRDefault="005C64E3" w:rsidP="00C8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1C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43B357AF" wp14:editId="152FCC41">
                  <wp:simplePos x="0" y="0"/>
                  <wp:positionH relativeFrom="column">
                    <wp:posOffset>-544830</wp:posOffset>
                  </wp:positionH>
                  <wp:positionV relativeFrom="paragraph">
                    <wp:posOffset>-79375</wp:posOffset>
                  </wp:positionV>
                  <wp:extent cx="935990" cy="1249045"/>
                  <wp:effectExtent l="152400" t="152400" r="359410" b="3702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49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vAlign w:val="center"/>
          </w:tcPr>
          <w:p w14:paraId="5C0EE367" w14:textId="55AD1AAF" w:rsidR="005C64E3" w:rsidRPr="000B41CE" w:rsidRDefault="005C64E3" w:rsidP="00C8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1C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D08200D" wp14:editId="00EB558A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-76835</wp:posOffset>
                  </wp:positionV>
                  <wp:extent cx="949960" cy="1249045"/>
                  <wp:effectExtent l="152400" t="152400" r="364490" b="3702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249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96AB04" w14:textId="452CF25B" w:rsidR="00862A71" w:rsidRPr="00266A98" w:rsidRDefault="00BF5D83" w:rsidP="00862A71">
      <w:pPr>
        <w:jc w:val="center"/>
        <w:rPr>
          <w:rFonts w:ascii="Arial" w:hAnsi="Arial" w:cs="Arial"/>
          <w:b/>
          <w:sz w:val="24"/>
          <w:szCs w:val="24"/>
        </w:rPr>
      </w:pPr>
      <w:r w:rsidRPr="00266A98">
        <w:rPr>
          <w:rFonts w:ascii="Arial" w:hAnsi="Arial" w:cs="Arial"/>
          <w:b/>
          <w:sz w:val="24"/>
          <w:szCs w:val="24"/>
        </w:rPr>
        <w:t>K</w:t>
      </w:r>
      <w:r w:rsidR="00862A71" w:rsidRPr="00266A98">
        <w:rPr>
          <w:rFonts w:ascii="Arial" w:hAnsi="Arial" w:cs="Arial"/>
          <w:b/>
          <w:sz w:val="24"/>
          <w:szCs w:val="24"/>
        </w:rPr>
        <w:t>ey Information</w:t>
      </w:r>
    </w:p>
    <w:p w14:paraId="5B2B694E" w14:textId="77777777" w:rsidR="00436349" w:rsidRPr="00266A98" w:rsidRDefault="00436349" w:rsidP="009D3E12">
      <w:pPr>
        <w:pStyle w:val="NoSpacing"/>
        <w:spacing w:line="120" w:lineRule="atLeast"/>
        <w:ind w:firstLine="360"/>
        <w:rPr>
          <w:rFonts w:ascii="Arial" w:hAnsi="Arial" w:cs="Arial"/>
          <w:b/>
        </w:rPr>
      </w:pPr>
      <w:r w:rsidRPr="00266A98">
        <w:rPr>
          <w:rFonts w:ascii="Arial" w:hAnsi="Arial" w:cs="Arial"/>
          <w:b/>
        </w:rPr>
        <w:t>Reading</w:t>
      </w:r>
    </w:p>
    <w:p w14:paraId="39BA3706" w14:textId="7C8C282A" w:rsidR="00F51859" w:rsidRPr="00266A98" w:rsidRDefault="00F51859" w:rsidP="00266A98">
      <w:pPr>
        <w:pStyle w:val="ListParagraph"/>
        <w:numPr>
          <w:ilvl w:val="0"/>
          <w:numId w:val="7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 xml:space="preserve">One school reading book will be taken home every </w:t>
      </w:r>
      <w:r w:rsidR="00266A98" w:rsidRPr="00266A98">
        <w:rPr>
          <w:rFonts w:ascii="Arial" w:hAnsi="Arial" w:cs="Arial"/>
        </w:rPr>
        <w:t>week</w:t>
      </w:r>
    </w:p>
    <w:p w14:paraId="37DDA2BE" w14:textId="77777777" w:rsidR="00F51859" w:rsidRPr="00266A98" w:rsidRDefault="00F51859" w:rsidP="00266A98">
      <w:pPr>
        <w:pStyle w:val="ListParagraph"/>
        <w:numPr>
          <w:ilvl w:val="0"/>
          <w:numId w:val="7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Please comment in your child’s Reading Record when you have read with your child</w:t>
      </w:r>
    </w:p>
    <w:p w14:paraId="4CB92A64" w14:textId="77777777" w:rsidR="00F51859" w:rsidRPr="00266A98" w:rsidRDefault="00F51859" w:rsidP="00266A98">
      <w:pPr>
        <w:pStyle w:val="ListParagraph"/>
        <w:numPr>
          <w:ilvl w:val="0"/>
          <w:numId w:val="7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 xml:space="preserve">Your child’s reading books and Reading Record should be brought into school each day </w:t>
      </w:r>
    </w:p>
    <w:p w14:paraId="769C1039" w14:textId="12A3AE67" w:rsidR="00F51859" w:rsidRPr="00266A98" w:rsidRDefault="00F51859" w:rsidP="00266A98">
      <w:pPr>
        <w:pStyle w:val="ListParagraph"/>
        <w:numPr>
          <w:ilvl w:val="0"/>
          <w:numId w:val="7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 xml:space="preserve">Your child will take part in daily Shared Reading with their teacher </w:t>
      </w:r>
      <w:bookmarkStart w:id="0" w:name="_Hlk144988517"/>
      <w:r w:rsidR="000B41CE" w:rsidRPr="00266A98">
        <w:rPr>
          <w:rFonts w:ascii="Arial" w:hAnsi="Arial" w:cs="Arial"/>
        </w:rPr>
        <w:t>and/</w:t>
      </w:r>
      <w:r w:rsidRPr="00266A98">
        <w:rPr>
          <w:rFonts w:ascii="Arial" w:hAnsi="Arial" w:cs="Arial"/>
        </w:rPr>
        <w:t>or an LSA</w:t>
      </w:r>
      <w:bookmarkEnd w:id="0"/>
    </w:p>
    <w:p w14:paraId="5C274900" w14:textId="2A39D6CD" w:rsidR="00F51859" w:rsidRPr="00266A98" w:rsidRDefault="00F51859" w:rsidP="00266A98">
      <w:pPr>
        <w:pStyle w:val="ListParagraph"/>
        <w:numPr>
          <w:ilvl w:val="0"/>
          <w:numId w:val="7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Your child will have the opportunity to swap their school library book weekly</w:t>
      </w:r>
    </w:p>
    <w:p w14:paraId="0074815F" w14:textId="77777777" w:rsidR="009D3E12" w:rsidRPr="00266A98" w:rsidRDefault="009D3E12" w:rsidP="009D3E12">
      <w:pPr>
        <w:pStyle w:val="NoSpacing"/>
        <w:spacing w:line="120" w:lineRule="atLeast"/>
        <w:ind w:firstLine="360"/>
        <w:rPr>
          <w:rFonts w:ascii="Arial" w:hAnsi="Arial" w:cs="Arial"/>
          <w:b/>
        </w:rPr>
      </w:pPr>
    </w:p>
    <w:p w14:paraId="7095E1F1" w14:textId="73E056F2" w:rsidR="000B41CE" w:rsidRPr="00266A98" w:rsidRDefault="000B41CE" w:rsidP="009D3E12">
      <w:pPr>
        <w:pStyle w:val="NoSpacing"/>
        <w:spacing w:line="120" w:lineRule="atLeast"/>
        <w:ind w:firstLine="360"/>
        <w:rPr>
          <w:rFonts w:ascii="Arial" w:hAnsi="Arial" w:cs="Arial"/>
          <w:b/>
        </w:rPr>
      </w:pPr>
      <w:r w:rsidRPr="00266A98">
        <w:rPr>
          <w:rFonts w:ascii="Arial" w:hAnsi="Arial" w:cs="Arial"/>
          <w:b/>
        </w:rPr>
        <w:t xml:space="preserve">Home Learning </w:t>
      </w:r>
    </w:p>
    <w:p w14:paraId="4109BD9B" w14:textId="211F06B3" w:rsidR="000B41CE" w:rsidRPr="00266A98" w:rsidRDefault="000B41CE" w:rsidP="00266A98">
      <w:pPr>
        <w:pStyle w:val="ListParagraph"/>
        <w:numPr>
          <w:ilvl w:val="0"/>
          <w:numId w:val="2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The purpose of Home Learning is to consolidate and extend learning</w:t>
      </w:r>
    </w:p>
    <w:p w14:paraId="2DBBC23F" w14:textId="3E50CD61" w:rsidR="000B41CE" w:rsidRPr="00266A98" w:rsidRDefault="000B41CE" w:rsidP="00266A98">
      <w:pPr>
        <w:pStyle w:val="ListParagraph"/>
        <w:numPr>
          <w:ilvl w:val="0"/>
          <w:numId w:val="2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Each term a Home Learning grid will be uploaded to Tapestry</w:t>
      </w:r>
    </w:p>
    <w:p w14:paraId="00EF3E47" w14:textId="58BA6AF8" w:rsidR="000B41CE" w:rsidRPr="00266A98" w:rsidRDefault="000B41CE" w:rsidP="00266A98">
      <w:pPr>
        <w:pStyle w:val="ListParagraph"/>
        <w:numPr>
          <w:ilvl w:val="0"/>
          <w:numId w:val="2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The activities are designed to be fun and engaging, sometimes your child may need support to complete these tasks</w:t>
      </w:r>
      <w:r w:rsidR="00170182" w:rsidRPr="00266A98">
        <w:rPr>
          <w:rFonts w:ascii="Arial" w:hAnsi="Arial" w:cs="Arial"/>
        </w:rPr>
        <w:t xml:space="preserve">. </w:t>
      </w:r>
      <w:r w:rsidRPr="00266A98">
        <w:rPr>
          <w:rFonts w:ascii="Arial" w:hAnsi="Arial" w:cs="Arial"/>
        </w:rPr>
        <w:t xml:space="preserve">If your child completes any of the Home Learning tasks, please upload these to </w:t>
      </w:r>
      <w:r w:rsidR="00170182" w:rsidRPr="00266A98">
        <w:rPr>
          <w:rFonts w:ascii="Arial" w:hAnsi="Arial" w:cs="Arial"/>
        </w:rPr>
        <w:t>T</w:t>
      </w:r>
      <w:r w:rsidRPr="00266A98">
        <w:rPr>
          <w:rFonts w:ascii="Arial" w:hAnsi="Arial" w:cs="Arial"/>
        </w:rPr>
        <w:t>apestry so we can share their work together in class</w:t>
      </w:r>
      <w:r w:rsidR="00170182" w:rsidRPr="00266A98">
        <w:rPr>
          <w:rFonts w:ascii="Arial" w:hAnsi="Arial" w:cs="Arial"/>
        </w:rPr>
        <w:t>.</w:t>
      </w:r>
    </w:p>
    <w:p w14:paraId="18266832" w14:textId="0CAD11CB" w:rsidR="00170182" w:rsidRPr="00266A98" w:rsidRDefault="00170182" w:rsidP="00266A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 xml:space="preserve">Most weeks the children will have new red words, they need to learn to read these by sight. Please revisit these </w:t>
      </w:r>
      <w:bookmarkStart w:id="1" w:name="_Hlk144993506"/>
      <w:r w:rsidR="00C67BF7" w:rsidRPr="00266A98">
        <w:rPr>
          <w:rFonts w:ascii="Arial" w:hAnsi="Arial" w:cs="Arial"/>
        </w:rPr>
        <w:t>regularly</w:t>
      </w:r>
      <w:r w:rsidRPr="00266A98">
        <w:rPr>
          <w:rFonts w:ascii="Arial" w:hAnsi="Arial" w:cs="Arial"/>
        </w:rPr>
        <w:t xml:space="preserve"> </w:t>
      </w:r>
      <w:bookmarkEnd w:id="1"/>
      <w:r w:rsidRPr="00266A98">
        <w:rPr>
          <w:rFonts w:ascii="Arial" w:hAnsi="Arial" w:cs="Arial"/>
        </w:rPr>
        <w:t>and keep in their red word wallet at home.</w:t>
      </w:r>
    </w:p>
    <w:p w14:paraId="11039966" w14:textId="77777777" w:rsidR="009D3E12" w:rsidRPr="00266A98" w:rsidRDefault="009D3E12" w:rsidP="009D3E12">
      <w:pPr>
        <w:pStyle w:val="NoSpacing"/>
        <w:spacing w:line="120" w:lineRule="atLeast"/>
        <w:ind w:firstLine="360"/>
        <w:rPr>
          <w:rFonts w:ascii="Arial" w:hAnsi="Arial" w:cs="Arial"/>
          <w:b/>
        </w:rPr>
      </w:pPr>
    </w:p>
    <w:p w14:paraId="6A750A2D" w14:textId="1093CBF1" w:rsidR="00C46C9C" w:rsidRPr="00266A98" w:rsidRDefault="00C46C9C" w:rsidP="009D3E12">
      <w:pPr>
        <w:pStyle w:val="NoSpacing"/>
        <w:spacing w:line="120" w:lineRule="atLeast"/>
        <w:ind w:firstLine="360"/>
        <w:rPr>
          <w:rFonts w:ascii="Arial" w:hAnsi="Arial" w:cs="Arial"/>
          <w:b/>
        </w:rPr>
      </w:pPr>
      <w:r w:rsidRPr="00266A98">
        <w:rPr>
          <w:rFonts w:ascii="Arial" w:hAnsi="Arial" w:cs="Arial"/>
          <w:b/>
        </w:rPr>
        <w:t>Home School Communications</w:t>
      </w:r>
    </w:p>
    <w:p w14:paraId="27146340" w14:textId="77777777" w:rsidR="00FC5ACC" w:rsidRPr="00266A98" w:rsidRDefault="00FC5ACC" w:rsidP="00266A98">
      <w:pPr>
        <w:pStyle w:val="ListParagraph"/>
        <w:numPr>
          <w:ilvl w:val="0"/>
          <w:numId w:val="3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 xml:space="preserve">The </w:t>
      </w:r>
      <w:proofErr w:type="gramStart"/>
      <w:r w:rsidRPr="00266A98">
        <w:rPr>
          <w:rFonts w:ascii="Arial" w:hAnsi="Arial" w:cs="Arial"/>
        </w:rPr>
        <w:t>Reception</w:t>
      </w:r>
      <w:proofErr w:type="gramEnd"/>
      <w:r w:rsidRPr="00266A98">
        <w:rPr>
          <w:rFonts w:ascii="Arial" w:hAnsi="Arial" w:cs="Arial"/>
        </w:rPr>
        <w:t xml:space="preserve"> team are available every morning and at the end of the school day</w:t>
      </w:r>
    </w:p>
    <w:p w14:paraId="54304E3D" w14:textId="77777777" w:rsidR="00FC5ACC" w:rsidRPr="00266A98" w:rsidRDefault="00FC5ACC" w:rsidP="00266A98">
      <w:pPr>
        <w:pStyle w:val="ListParagraph"/>
        <w:numPr>
          <w:ilvl w:val="0"/>
          <w:numId w:val="3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Your child’s Class Teacher should always be your first point of contact</w:t>
      </w:r>
      <w:r w:rsidR="00C20B42" w:rsidRPr="00266A98">
        <w:rPr>
          <w:rFonts w:ascii="Arial" w:hAnsi="Arial" w:cs="Arial"/>
        </w:rPr>
        <w:t xml:space="preserve">, you can arrange a phone call or book a meeting via the school office </w:t>
      </w:r>
      <w:hyperlink r:id="rId11" w:history="1">
        <w:r w:rsidR="00C20B42" w:rsidRPr="00266A98">
          <w:rPr>
            <w:rStyle w:val="Hyperlink"/>
            <w:rFonts w:ascii="Arial" w:hAnsi="Arial" w:cs="Arial"/>
          </w:rPr>
          <w:t>admin@woodfordprimary.org.uk</w:t>
        </w:r>
      </w:hyperlink>
      <w:r w:rsidR="00C20B42" w:rsidRPr="00266A98">
        <w:rPr>
          <w:rFonts w:ascii="Arial" w:hAnsi="Arial" w:cs="Arial"/>
        </w:rPr>
        <w:t xml:space="preserve"> </w:t>
      </w:r>
    </w:p>
    <w:p w14:paraId="4549BDDA" w14:textId="77777777" w:rsidR="009D3E12" w:rsidRPr="00266A98" w:rsidRDefault="009D3E12" w:rsidP="00266A98">
      <w:pPr>
        <w:pStyle w:val="NoSpacing"/>
        <w:spacing w:line="120" w:lineRule="atLeast"/>
        <w:ind w:firstLine="360"/>
        <w:jc w:val="both"/>
        <w:rPr>
          <w:rFonts w:ascii="Arial" w:hAnsi="Arial" w:cs="Arial"/>
          <w:b/>
        </w:rPr>
      </w:pPr>
    </w:p>
    <w:p w14:paraId="5C3658A5" w14:textId="5220898D" w:rsidR="00C46C9C" w:rsidRPr="00266A98" w:rsidRDefault="009D7CE4" w:rsidP="009D3E12">
      <w:pPr>
        <w:pStyle w:val="NoSpacing"/>
        <w:spacing w:line="120" w:lineRule="atLeast"/>
        <w:ind w:firstLine="360"/>
        <w:rPr>
          <w:rFonts w:ascii="Arial" w:hAnsi="Arial" w:cs="Arial"/>
          <w:b/>
        </w:rPr>
      </w:pPr>
      <w:r w:rsidRPr="00266A98">
        <w:rPr>
          <w:rFonts w:ascii="Arial" w:hAnsi="Arial" w:cs="Arial"/>
          <w:b/>
        </w:rPr>
        <w:t xml:space="preserve">Drop-off and </w:t>
      </w:r>
      <w:r w:rsidR="00C46C9C" w:rsidRPr="00266A98">
        <w:rPr>
          <w:rFonts w:ascii="Arial" w:hAnsi="Arial" w:cs="Arial"/>
          <w:b/>
        </w:rPr>
        <w:t>Collection Arrangements</w:t>
      </w:r>
    </w:p>
    <w:p w14:paraId="2BF38DA8" w14:textId="4166D7E5" w:rsidR="00FC5ACC" w:rsidRPr="00266A98" w:rsidRDefault="00FC5ACC" w:rsidP="00266A98">
      <w:pPr>
        <w:pStyle w:val="ListParagraph"/>
        <w:numPr>
          <w:ilvl w:val="0"/>
          <w:numId w:val="4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Reception children will enter school through their own classroom door from the playground</w:t>
      </w:r>
      <w:r w:rsidR="009D3E12" w:rsidRPr="00266A98">
        <w:rPr>
          <w:rFonts w:ascii="Arial" w:hAnsi="Arial" w:cs="Arial"/>
        </w:rPr>
        <w:t xml:space="preserve"> at 8.45am</w:t>
      </w:r>
    </w:p>
    <w:p w14:paraId="398E2618" w14:textId="2965D214" w:rsidR="00FC5ACC" w:rsidRPr="00266A98" w:rsidRDefault="00FC5ACC" w:rsidP="00266A98">
      <w:pPr>
        <w:pStyle w:val="ListParagraph"/>
        <w:numPr>
          <w:ilvl w:val="0"/>
          <w:numId w:val="4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The children will be dismissed from their door onto the school playground, directly to their parent/carer</w:t>
      </w:r>
      <w:r w:rsidR="009D3E12" w:rsidRPr="00266A98">
        <w:rPr>
          <w:rFonts w:ascii="Arial" w:hAnsi="Arial" w:cs="Arial"/>
        </w:rPr>
        <w:t xml:space="preserve"> at 3.15pm</w:t>
      </w:r>
      <w:r w:rsidRPr="00266A98">
        <w:rPr>
          <w:rFonts w:ascii="Arial" w:hAnsi="Arial" w:cs="Arial"/>
        </w:rPr>
        <w:t>.  If the person collecting at the end of the day is different to usual, please inform the school’s admin team before pick-up</w:t>
      </w:r>
    </w:p>
    <w:p w14:paraId="165985BB" w14:textId="77777777" w:rsidR="009D3E12" w:rsidRPr="00266A98" w:rsidRDefault="009D3E12" w:rsidP="00266A98">
      <w:pPr>
        <w:pStyle w:val="NoSpacing"/>
        <w:spacing w:line="120" w:lineRule="atLeast"/>
        <w:ind w:firstLine="360"/>
        <w:jc w:val="both"/>
        <w:rPr>
          <w:rFonts w:ascii="Arial" w:hAnsi="Arial" w:cs="Arial"/>
          <w:b/>
        </w:rPr>
      </w:pPr>
    </w:p>
    <w:p w14:paraId="1D584C2D" w14:textId="39052B43" w:rsidR="009D7CE4" w:rsidRPr="00266A98" w:rsidRDefault="009D7CE4" w:rsidP="00266A98">
      <w:pPr>
        <w:pStyle w:val="NoSpacing"/>
        <w:spacing w:line="120" w:lineRule="atLeast"/>
        <w:ind w:firstLine="360"/>
        <w:jc w:val="both"/>
        <w:rPr>
          <w:rFonts w:ascii="Arial" w:hAnsi="Arial" w:cs="Arial"/>
          <w:b/>
        </w:rPr>
      </w:pPr>
      <w:r w:rsidRPr="00266A98">
        <w:rPr>
          <w:rFonts w:ascii="Arial" w:hAnsi="Arial" w:cs="Arial"/>
          <w:b/>
        </w:rPr>
        <w:t>Snack</w:t>
      </w:r>
    </w:p>
    <w:p w14:paraId="5F6F0B93" w14:textId="34108D70" w:rsidR="00FC5ACC" w:rsidRPr="00266A98" w:rsidRDefault="00FC5ACC" w:rsidP="00266A98">
      <w:pPr>
        <w:pStyle w:val="ListParagraph"/>
        <w:numPr>
          <w:ilvl w:val="0"/>
          <w:numId w:val="5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Government-funded fruit is provided for Reception children</w:t>
      </w:r>
    </w:p>
    <w:p w14:paraId="421BED34" w14:textId="27EE915F" w:rsidR="00C20B42" w:rsidRPr="00266A98" w:rsidRDefault="00C20B42" w:rsidP="00266A98">
      <w:pPr>
        <w:pStyle w:val="ListParagraph"/>
        <w:numPr>
          <w:ilvl w:val="0"/>
          <w:numId w:val="5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Government-funded milk is provided until your child’s fifth birthday</w:t>
      </w:r>
    </w:p>
    <w:p w14:paraId="4467C5D2" w14:textId="47676DAE" w:rsidR="009D7CE4" w:rsidRDefault="00FC5ACC" w:rsidP="00266A98">
      <w:pPr>
        <w:pStyle w:val="ListParagraph"/>
        <w:numPr>
          <w:ilvl w:val="0"/>
          <w:numId w:val="6"/>
        </w:numPr>
        <w:spacing w:after="0" w:line="120" w:lineRule="atLeast"/>
        <w:jc w:val="both"/>
        <w:rPr>
          <w:rFonts w:ascii="Arial" w:hAnsi="Arial" w:cs="Arial"/>
        </w:rPr>
      </w:pPr>
      <w:r w:rsidRPr="00266A98">
        <w:rPr>
          <w:rFonts w:ascii="Arial" w:hAnsi="Arial" w:cs="Arial"/>
        </w:rPr>
        <w:t>A</w:t>
      </w:r>
      <w:r w:rsidR="009D3E12" w:rsidRPr="00266A98">
        <w:rPr>
          <w:rFonts w:ascii="Arial" w:hAnsi="Arial" w:cs="Arial"/>
        </w:rPr>
        <w:t xml:space="preserve"> m</w:t>
      </w:r>
      <w:r w:rsidRPr="00266A98">
        <w:rPr>
          <w:rFonts w:ascii="Arial" w:hAnsi="Arial" w:cs="Arial"/>
        </w:rPr>
        <w:t>ilk alternative can be brought into school in a small bottle or flask but please remember that we are an allergy aware school and these products cannot contain nuts</w:t>
      </w:r>
    </w:p>
    <w:p w14:paraId="65E777D0" w14:textId="14CAAF74" w:rsidR="00266A98" w:rsidRDefault="00266A98" w:rsidP="00266A98">
      <w:pPr>
        <w:spacing w:after="0" w:line="120" w:lineRule="atLeast"/>
        <w:jc w:val="both"/>
        <w:rPr>
          <w:rFonts w:ascii="Arial" w:hAnsi="Arial" w:cs="Arial"/>
        </w:rPr>
      </w:pPr>
    </w:p>
    <w:p w14:paraId="58ACC95E" w14:textId="136BC529" w:rsidR="00266A98" w:rsidRDefault="00266A98" w:rsidP="00266A9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More information about Reception, can be found on the year group page of the school website</w:t>
      </w:r>
      <w:r w:rsidR="00820AEB">
        <w:rPr>
          <w:rFonts w:ascii="Arial" w:hAnsi="Arial" w:cs="Arial"/>
        </w:rPr>
        <w:t xml:space="preserve"> in September</w:t>
      </w:r>
    </w:p>
    <w:sectPr w:rsidR="00266A98" w:rsidSect="001E0C27">
      <w:pgSz w:w="11906" w:h="16838"/>
      <w:pgMar w:top="720" w:right="720" w:bottom="720" w:left="720" w:header="708" w:footer="708" w:gutter="0"/>
      <w:pgBorders w:offsetFrom="page">
        <w:top w:val="single" w:sz="48" w:space="24" w:color="1E4D3D"/>
        <w:left w:val="single" w:sz="48" w:space="24" w:color="1E4D3D"/>
        <w:bottom w:val="single" w:sz="48" w:space="24" w:color="1E4D3D"/>
        <w:right w:val="single" w:sz="48" w:space="24" w:color="1E4D3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C333" w14:textId="77777777" w:rsidR="00C776BC" w:rsidRDefault="00C776BC" w:rsidP="00C46C9C">
      <w:pPr>
        <w:spacing w:after="0" w:line="240" w:lineRule="auto"/>
      </w:pPr>
      <w:r>
        <w:separator/>
      </w:r>
    </w:p>
  </w:endnote>
  <w:endnote w:type="continuationSeparator" w:id="0">
    <w:p w14:paraId="6BE74524" w14:textId="77777777" w:rsidR="00C776BC" w:rsidRDefault="00C776BC" w:rsidP="00C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941B" w14:textId="77777777" w:rsidR="00C776BC" w:rsidRDefault="00C776BC" w:rsidP="00C46C9C">
      <w:pPr>
        <w:spacing w:after="0" w:line="240" w:lineRule="auto"/>
      </w:pPr>
      <w:r>
        <w:separator/>
      </w:r>
    </w:p>
  </w:footnote>
  <w:footnote w:type="continuationSeparator" w:id="0">
    <w:p w14:paraId="2C50D3AC" w14:textId="77777777" w:rsidR="00C776BC" w:rsidRDefault="00C776BC" w:rsidP="00C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181"/>
    <w:multiLevelType w:val="hybridMultilevel"/>
    <w:tmpl w:val="BAC4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2D49"/>
    <w:multiLevelType w:val="hybridMultilevel"/>
    <w:tmpl w:val="165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2A7E"/>
    <w:multiLevelType w:val="hybridMultilevel"/>
    <w:tmpl w:val="9F8C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331F8"/>
    <w:multiLevelType w:val="hybridMultilevel"/>
    <w:tmpl w:val="8182C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30B60"/>
    <w:multiLevelType w:val="hybridMultilevel"/>
    <w:tmpl w:val="32D0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02FE2"/>
    <w:multiLevelType w:val="hybridMultilevel"/>
    <w:tmpl w:val="5D5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9"/>
    <w:rsid w:val="00025945"/>
    <w:rsid w:val="000B41CE"/>
    <w:rsid w:val="000E5A92"/>
    <w:rsid w:val="00130E57"/>
    <w:rsid w:val="00147A8A"/>
    <w:rsid w:val="00170182"/>
    <w:rsid w:val="001E0C27"/>
    <w:rsid w:val="00266A98"/>
    <w:rsid w:val="00280121"/>
    <w:rsid w:val="003B276D"/>
    <w:rsid w:val="00406CD1"/>
    <w:rsid w:val="0041278D"/>
    <w:rsid w:val="00436349"/>
    <w:rsid w:val="00466934"/>
    <w:rsid w:val="004D7D36"/>
    <w:rsid w:val="005C64E3"/>
    <w:rsid w:val="006F719C"/>
    <w:rsid w:val="00711992"/>
    <w:rsid w:val="00744B03"/>
    <w:rsid w:val="0080486D"/>
    <w:rsid w:val="00820AEB"/>
    <w:rsid w:val="00862A71"/>
    <w:rsid w:val="0089343F"/>
    <w:rsid w:val="00896280"/>
    <w:rsid w:val="0099719B"/>
    <w:rsid w:val="009D3E12"/>
    <w:rsid w:val="009D7CE4"/>
    <w:rsid w:val="009E2AEE"/>
    <w:rsid w:val="00A54E34"/>
    <w:rsid w:val="00BD7776"/>
    <w:rsid w:val="00BF5D83"/>
    <w:rsid w:val="00C06017"/>
    <w:rsid w:val="00C20B42"/>
    <w:rsid w:val="00C46C9C"/>
    <w:rsid w:val="00C67BF7"/>
    <w:rsid w:val="00C776BC"/>
    <w:rsid w:val="00C834B1"/>
    <w:rsid w:val="00CF7EFC"/>
    <w:rsid w:val="00D06081"/>
    <w:rsid w:val="00E0222B"/>
    <w:rsid w:val="00EE3329"/>
    <w:rsid w:val="00F51859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332CBA2"/>
  <w15:chartTrackingRefBased/>
  <w15:docId w15:val="{2C1274EE-15F1-476D-AB17-70E75358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  <w:style w:type="table" w:styleId="TableGrid">
    <w:name w:val="Table Grid"/>
    <w:basedOn w:val="TableNormal"/>
    <w:uiPriority w:val="39"/>
    <w:rsid w:val="00C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woodfordprimary.org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M Darwent</cp:lastModifiedBy>
  <cp:revision>8</cp:revision>
  <cp:lastPrinted>2024-07-17T09:43:00Z</cp:lastPrinted>
  <dcterms:created xsi:type="dcterms:W3CDTF">2024-07-16T13:02:00Z</dcterms:created>
  <dcterms:modified xsi:type="dcterms:W3CDTF">2024-07-18T08:47:00Z</dcterms:modified>
</cp:coreProperties>
</file>